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98"/>
          <w:tab w:val="right" w:pos="9638"/>
        </w:tabs>
        <w:bidi/>
        <w:spacing w:after="0" w:line="240" w:lineRule="auto"/>
        <w:rPr>
          <w:rFonts w:ascii="Arial" w:eastAsia="Times New Roman" w:hAnsi="Arial" w:cs="B Nazanin"/>
          <w:sz w:val="24"/>
          <w:szCs w:val="24"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بسمه تعالی</w:t>
      </w:r>
    </w:p>
    <w:p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فرم طرح درس</w:t>
      </w:r>
    </w:p>
    <w:p>
      <w:pPr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نام  و کد درس: </w:t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>ا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Arial" w:eastAsia="Times New Roman" w:hAnsi="Arial" w:cs="B Nazanin" w:hint="eastAsia"/>
          <w:b/>
          <w:bCs/>
          <w:sz w:val="24"/>
          <w:szCs w:val="24"/>
          <w:rtl/>
          <w:lang w:bidi="fa-IR"/>
        </w:rPr>
        <w:t>من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مواد غذایی-15</w:t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ascii="Calibri" w:eastAsia="Calibri" w:hAnsi="Calibri" w:cs="B Nazanin" w:hint="cs"/>
          <w:rtl/>
          <w:lang w:bidi="fa-IR"/>
        </w:rPr>
        <w:t xml:space="preserve"> 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کارشناسی ارشد علوم و صنایع غذایی                           </w:t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ترم: </w:t>
      </w:r>
    </w:p>
    <w:p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نیمسال اول/ دوم/ تابستان:</w:t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</w:p>
    <w:p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محل برگزاری: دانشکده تغذیه و علوم غذایی            </w:t>
      </w:r>
    </w:p>
    <w:p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تعداد و نوع واحد (نظری/ عملی): 2 واحد -نظری</w:t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دروس پیش نیاز : -</w:t>
      </w:r>
    </w:p>
    <w:p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مدرس یا مدرسین: دکتر علی احسانی                                                    </w:t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ab/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شماره تماس دانشکده: 33357581</w:t>
      </w:r>
    </w:p>
    <w:tbl>
      <w:tblPr>
        <w:tblStyle w:val="TableGrid"/>
        <w:tblpPr w:leftFromText="180" w:rightFromText="180" w:vertAnchor="text" w:horzAnchor="margin" w:tblpY="328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1820"/>
        <w:gridCol w:w="1266"/>
        <w:gridCol w:w="1542"/>
        <w:gridCol w:w="1402"/>
        <w:gridCol w:w="1122"/>
        <w:gridCol w:w="1426"/>
        <w:gridCol w:w="1262"/>
      </w:tblGrid>
      <w:tr>
        <w:trPr>
          <w:trHeight w:val="956"/>
        </w:trPr>
        <w:tc>
          <w:tcPr>
            <w:tcW w:w="12950" w:type="dxa"/>
            <w:gridSpan w:val="8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دانشجویان با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اهمیت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فراورد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دیدگاه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تغذیه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ایی</w:t>
            </w:r>
          </w:p>
        </w:tc>
      </w:tr>
      <w:tr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2542"/>
        </w:trPr>
        <w:tc>
          <w:tcPr>
            <w:tcW w:w="3110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اهمیت گوشت و فراورد های آن از دیدگاه تغذیه ایی را توضیح دهد</w:t>
            </w:r>
          </w:p>
        </w:tc>
        <w:tc>
          <w:tcPr>
            <w:tcW w:w="1820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2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1054"/>
        <w:gridCol w:w="142"/>
        <w:gridCol w:w="1890"/>
        <w:gridCol w:w="1795"/>
        <w:gridCol w:w="142"/>
        <w:gridCol w:w="1007"/>
        <w:gridCol w:w="1122"/>
        <w:gridCol w:w="1426"/>
        <w:gridCol w:w="1262"/>
      </w:tblGrid>
      <w:tr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دوم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ساختمان،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ترکیبات،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تغییرات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خواص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تکنولوژیکی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</w:p>
        </w:tc>
      </w:tr>
      <w:tr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2032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149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2823"/>
        </w:trPr>
        <w:tc>
          <w:tcPr>
            <w:tcW w:w="3110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ساختمان، ترکیبات، تغییرات و خواص تکنولوژیکی گوشت را توضیح دهد</w:t>
            </w:r>
          </w:p>
        </w:tc>
        <w:tc>
          <w:tcPr>
            <w:tcW w:w="1054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2032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795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149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سوم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انواع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فراورد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</w:p>
        </w:tc>
      </w:tr>
      <w:tr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2032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149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692"/>
        </w:trPr>
        <w:tc>
          <w:tcPr>
            <w:tcW w:w="3110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انواع فراورد های گوشتی  و کیفیت گوشت مورد استفاده را توضیح دهد</w:t>
            </w:r>
          </w:p>
        </w:tc>
        <w:tc>
          <w:tcPr>
            <w:tcW w:w="1054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2032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795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149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چهارم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عمل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اوری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تغییرات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شیمیایی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</w:p>
        </w:tc>
      </w:tr>
      <w:tr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6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525"/>
        </w:trPr>
        <w:tc>
          <w:tcPr>
            <w:tcW w:w="3110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 اوری گوشت و تغییرات شیمیایی گوشت را توضیح دهد</w:t>
            </w:r>
          </w:p>
        </w:tc>
        <w:tc>
          <w:tcPr>
            <w:tcW w:w="119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937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007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پنجم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دود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دادن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فراورده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گوشتی</w:t>
            </w:r>
          </w:p>
        </w:tc>
      </w:tr>
      <w:tr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6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149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2117"/>
        </w:trPr>
        <w:tc>
          <w:tcPr>
            <w:tcW w:w="3110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دود دادن ماهی و سایر فراورده های گوشتی را توضیح دهد</w:t>
            </w:r>
          </w:p>
        </w:tc>
        <w:tc>
          <w:tcPr>
            <w:tcW w:w="119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795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149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1195"/>
        <w:gridCol w:w="139"/>
        <w:gridCol w:w="1751"/>
        <w:gridCol w:w="1795"/>
        <w:gridCol w:w="140"/>
        <w:gridCol w:w="1009"/>
        <w:gridCol w:w="1122"/>
        <w:gridCol w:w="1426"/>
        <w:gridCol w:w="1262"/>
      </w:tblGrid>
      <w:tr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ششم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کیفیت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خوراکی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کنسروها،فساد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تغییرات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شیمایی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کنسرو</w:t>
            </w:r>
          </w:p>
        </w:tc>
      </w:tr>
      <w:tr>
        <w:trPr>
          <w:trHeight w:val="984"/>
        </w:trPr>
        <w:tc>
          <w:tcPr>
            <w:tcW w:w="3111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334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667"/>
        </w:trPr>
        <w:tc>
          <w:tcPr>
            <w:tcW w:w="3111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کیفیت خوراکی کنسروها،فساد و تغییرات میکروبی و شیمایی کنسرو را توضیح دهد</w:t>
            </w:r>
          </w:p>
        </w:tc>
        <w:tc>
          <w:tcPr>
            <w:tcW w:w="1334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751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935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009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>
        <w:trPr>
          <w:trHeight w:val="956"/>
        </w:trPr>
        <w:tc>
          <w:tcPr>
            <w:tcW w:w="12950" w:type="dxa"/>
            <w:gridSpan w:val="10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هفتم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پرتودهی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اثرات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پرتودهی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</w:p>
        </w:tc>
      </w:tr>
      <w:tr>
        <w:trPr>
          <w:trHeight w:val="984"/>
        </w:trPr>
        <w:tc>
          <w:tcPr>
            <w:tcW w:w="3111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149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975"/>
        </w:trPr>
        <w:tc>
          <w:tcPr>
            <w:tcW w:w="3111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پرتودهی گوشت و اثرات پرتودهی بر ایمنی و کیفیت گوشت را توضیح دهد</w:t>
            </w:r>
          </w:p>
        </w:tc>
        <w:tc>
          <w:tcPr>
            <w:tcW w:w="1195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795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149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8"/>
        <w:gridCol w:w="1195"/>
        <w:gridCol w:w="1885"/>
        <w:gridCol w:w="1930"/>
        <w:gridCol w:w="141"/>
        <w:gridCol w:w="897"/>
        <w:gridCol w:w="1119"/>
        <w:gridCol w:w="1426"/>
        <w:gridCol w:w="1259"/>
      </w:tblGrid>
      <w:tr>
        <w:trPr>
          <w:trHeight w:val="956"/>
        </w:trPr>
        <w:tc>
          <w:tcPr>
            <w:tcW w:w="12950" w:type="dxa"/>
            <w:gridSpan w:val="9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هشتم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فلور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منجمد</w:t>
            </w:r>
          </w:p>
        </w:tc>
      </w:tr>
      <w:tr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547"/>
        </w:trPr>
        <w:tc>
          <w:tcPr>
            <w:tcW w:w="3110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فلور میکروبی گوشت سرد و منجمد را توضیح دهد</w:t>
            </w:r>
          </w:p>
        </w:tc>
        <w:tc>
          <w:tcPr>
            <w:tcW w:w="119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937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007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>
        <w:trPr>
          <w:trHeight w:val="956"/>
        </w:trPr>
        <w:tc>
          <w:tcPr>
            <w:tcW w:w="12950" w:type="dxa"/>
            <w:gridSpan w:val="9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نهم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آلودگی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انگلی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ماهی</w:t>
            </w:r>
          </w:p>
        </w:tc>
      </w:tr>
      <w:tr>
        <w:trPr>
          <w:trHeight w:val="984"/>
        </w:trPr>
        <w:tc>
          <w:tcPr>
            <w:tcW w:w="311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79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833"/>
        </w:trPr>
        <w:tc>
          <w:tcPr>
            <w:tcW w:w="3110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 انگلی در گوشت و ماهی را توضیح دهد</w:t>
            </w:r>
          </w:p>
        </w:tc>
        <w:tc>
          <w:tcPr>
            <w:tcW w:w="119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79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65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1"/>
        <w:gridCol w:w="13"/>
        <w:gridCol w:w="1056"/>
        <w:gridCol w:w="124"/>
        <w:gridCol w:w="1879"/>
        <w:gridCol w:w="19"/>
        <w:gridCol w:w="2045"/>
        <w:gridCol w:w="29"/>
        <w:gridCol w:w="897"/>
        <w:gridCol w:w="6"/>
        <w:gridCol w:w="1116"/>
        <w:gridCol w:w="1426"/>
        <w:gridCol w:w="1259"/>
      </w:tblGrid>
      <w:tr>
        <w:trPr>
          <w:trHeight w:val="956"/>
        </w:trPr>
        <w:tc>
          <w:tcPr>
            <w:tcW w:w="12950" w:type="dxa"/>
            <w:gridSpan w:val="13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دهم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باکتری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ویروس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زا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انتقال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انسان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</w:p>
        </w:tc>
      </w:tr>
      <w:tr>
        <w:trPr>
          <w:trHeight w:val="984"/>
        </w:trPr>
        <w:tc>
          <w:tcPr>
            <w:tcW w:w="3095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4" w:type="dxa"/>
            <w:gridSpan w:val="3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72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97" w:type="dxa"/>
            <w:gridSpan w:val="3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383"/>
        </w:trPr>
        <w:tc>
          <w:tcPr>
            <w:tcW w:w="3095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باکتری ها و ویروس های بیماری زا  قابل انتقال به انسان از گوشت را توضیح دهد</w:t>
            </w:r>
          </w:p>
        </w:tc>
        <w:tc>
          <w:tcPr>
            <w:tcW w:w="1194" w:type="dxa"/>
            <w:gridSpan w:val="3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85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72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97" w:type="dxa"/>
            <w:gridSpan w:val="3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19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>
        <w:trPr>
          <w:trHeight w:val="956"/>
        </w:trPr>
        <w:tc>
          <w:tcPr>
            <w:tcW w:w="12950" w:type="dxa"/>
            <w:gridSpan w:val="13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یازدهم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آلودگی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قارچی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فراروده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</w:p>
        </w:tc>
      </w:tr>
      <w:tr>
        <w:trPr>
          <w:trHeight w:val="984"/>
        </w:trPr>
        <w:tc>
          <w:tcPr>
            <w:tcW w:w="3108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2029" w:type="dxa"/>
            <w:gridSpan w:val="3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82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691"/>
        </w:trPr>
        <w:tc>
          <w:tcPr>
            <w:tcW w:w="3108" w:type="dxa"/>
            <w:gridSpan w:val="2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 قارچی در گوشت و فراروده های آن را توضیح دهد</w:t>
            </w:r>
          </w:p>
        </w:tc>
        <w:tc>
          <w:tcPr>
            <w:tcW w:w="105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2029" w:type="dxa"/>
            <w:gridSpan w:val="3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82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4"/>
        <w:gridCol w:w="99"/>
        <w:gridCol w:w="913"/>
        <w:gridCol w:w="279"/>
        <w:gridCol w:w="1807"/>
        <w:gridCol w:w="54"/>
        <w:gridCol w:w="2049"/>
        <w:gridCol w:w="127"/>
        <w:gridCol w:w="897"/>
        <w:gridCol w:w="42"/>
        <w:gridCol w:w="1066"/>
        <w:gridCol w:w="23"/>
        <w:gridCol w:w="1403"/>
        <w:gridCol w:w="23"/>
        <w:gridCol w:w="1224"/>
      </w:tblGrid>
      <w:tr>
        <w:trPr>
          <w:trHeight w:val="956"/>
        </w:trPr>
        <w:tc>
          <w:tcPr>
            <w:tcW w:w="12950" w:type="dxa"/>
            <w:gridSpan w:val="15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دوازدهم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چگونگی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فساد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تخم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مرغ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طیور</w:t>
            </w:r>
          </w:p>
        </w:tc>
      </w:tr>
      <w:tr>
        <w:trPr>
          <w:trHeight w:val="984"/>
        </w:trPr>
        <w:tc>
          <w:tcPr>
            <w:tcW w:w="3011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12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97" w:type="dxa"/>
            <w:gridSpan w:val="3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02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547"/>
        </w:trPr>
        <w:tc>
          <w:tcPr>
            <w:tcW w:w="3011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چگونگی فساد در گوشت تخم مرغ ، ماهی  و طیور را توضیح دهد</w:t>
            </w:r>
          </w:p>
        </w:tc>
        <w:tc>
          <w:tcPr>
            <w:tcW w:w="1012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2119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144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97" w:type="dxa"/>
            <w:gridSpan w:val="3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02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39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>
        <w:trPr>
          <w:trHeight w:val="956"/>
        </w:trPr>
        <w:tc>
          <w:tcPr>
            <w:tcW w:w="12950" w:type="dxa"/>
            <w:gridSpan w:val="15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سیزدهم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نحوه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تشخیص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طیور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سالم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فاسد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</w:p>
        </w:tc>
      </w:tr>
      <w:tr>
        <w:trPr>
          <w:trHeight w:val="984"/>
        </w:trPr>
        <w:tc>
          <w:tcPr>
            <w:tcW w:w="3110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6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221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692"/>
        </w:trPr>
        <w:tc>
          <w:tcPr>
            <w:tcW w:w="3110" w:type="dxa"/>
            <w:gridSpan w:val="2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تشخیص گوشت طیور ، ماهی سالم از فاسد و روش های کنترل آن را توضیح دهد</w:t>
            </w:r>
          </w:p>
        </w:tc>
        <w:tc>
          <w:tcPr>
            <w:tcW w:w="119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90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221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723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1"/>
        <w:gridCol w:w="13"/>
        <w:gridCol w:w="1180"/>
        <w:gridCol w:w="17"/>
        <w:gridCol w:w="1862"/>
        <w:gridCol w:w="19"/>
        <w:gridCol w:w="2045"/>
        <w:gridCol w:w="29"/>
        <w:gridCol w:w="897"/>
        <w:gridCol w:w="6"/>
        <w:gridCol w:w="1116"/>
        <w:gridCol w:w="1426"/>
        <w:gridCol w:w="1259"/>
      </w:tblGrid>
      <w:tr>
        <w:trPr>
          <w:trHeight w:val="956"/>
        </w:trPr>
        <w:tc>
          <w:tcPr>
            <w:tcW w:w="12950" w:type="dxa"/>
            <w:gridSpan w:val="13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چهاردهم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مدیریت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</w:p>
        </w:tc>
      </w:tr>
      <w:tr>
        <w:trPr>
          <w:trHeight w:val="984"/>
        </w:trPr>
        <w:tc>
          <w:tcPr>
            <w:tcW w:w="3095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4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85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72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97" w:type="dxa"/>
            <w:gridSpan w:val="3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525"/>
        </w:trPr>
        <w:tc>
          <w:tcPr>
            <w:tcW w:w="3095" w:type="dxa"/>
          </w:tcPr>
          <w:p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بهداشتی در تهیه و تولید گوشت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194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85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72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97" w:type="dxa"/>
            <w:gridSpan w:val="3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19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  <w:tr>
        <w:trPr>
          <w:trHeight w:val="956"/>
        </w:trPr>
        <w:tc>
          <w:tcPr>
            <w:tcW w:w="12950" w:type="dxa"/>
            <w:gridSpan w:val="13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پانزدهم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آزمون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پایش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کیفیت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گوشت</w:t>
            </w:r>
          </w:p>
        </w:tc>
      </w:tr>
      <w:tr>
        <w:trPr>
          <w:trHeight w:val="984"/>
        </w:trPr>
        <w:tc>
          <w:tcPr>
            <w:tcW w:w="3108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198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887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82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  <w:gridSpan w:val="2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833"/>
        </w:trPr>
        <w:tc>
          <w:tcPr>
            <w:tcW w:w="3108" w:type="dxa"/>
            <w:gridSpan w:val="2"/>
          </w:tcPr>
          <w:p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های مورد استفاده در پایش کیفیت گوشت را توضیح دهد</w:t>
            </w:r>
          </w:p>
        </w:tc>
        <w:tc>
          <w:tcPr>
            <w:tcW w:w="1198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887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82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>
      <w:pPr>
        <w:bidi/>
        <w:jc w:val="center"/>
        <w:rPr>
          <w:rFonts w:cs="B Nazanin"/>
          <w:b/>
          <w:bCs/>
          <w:rtl/>
          <w:lang w:bidi="fa-IR"/>
        </w:rPr>
      </w:pPr>
    </w:p>
    <w:p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1"/>
        <w:gridCol w:w="1052"/>
        <w:gridCol w:w="2026"/>
        <w:gridCol w:w="2070"/>
        <w:gridCol w:w="897"/>
        <w:gridCol w:w="1119"/>
        <w:gridCol w:w="1426"/>
        <w:gridCol w:w="1259"/>
      </w:tblGrid>
      <w:tr>
        <w:trPr>
          <w:trHeight w:val="956"/>
        </w:trPr>
        <w:tc>
          <w:tcPr>
            <w:tcW w:w="12950" w:type="dxa"/>
            <w:gridSpan w:val="8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شانزدهم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کلی: </w:t>
            </w: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انواع تقلبات موجود در گوشت</w:t>
            </w:r>
          </w:p>
        </w:tc>
      </w:tr>
      <w:tr>
        <w:trPr>
          <w:trHeight w:val="984"/>
        </w:trPr>
        <w:tc>
          <w:tcPr>
            <w:tcW w:w="311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>
        <w:trPr>
          <w:trHeight w:val="1525"/>
        </w:trPr>
        <w:tc>
          <w:tcPr>
            <w:tcW w:w="3112" w:type="dxa"/>
          </w:tcPr>
          <w:p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 از روش های هیستولوژیک وایمونولوژیک در تشخیص تقلبات فراورده های گوشتی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توضیح دهد</w:t>
            </w:r>
          </w:p>
        </w:tc>
        <w:tc>
          <w:tcPr>
            <w:tcW w:w="105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2033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2078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865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2" w:type="dxa"/>
          </w:tcPr>
          <w:p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>
        <w:rPr>
          <w:rFonts w:cs="B Nazanin"/>
          <w:sz w:val="24"/>
          <w:szCs w:val="24"/>
          <w:rtl/>
          <w:lang w:bidi="fa-IR"/>
        </w:rPr>
        <w:t>گزارش غ</w:t>
      </w:r>
      <w:r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eastAsia"/>
          <w:sz w:val="24"/>
          <w:szCs w:val="24"/>
          <w:rtl/>
          <w:lang w:bidi="fa-IR"/>
        </w:rPr>
        <w:t>بت</w:t>
      </w:r>
      <w:r>
        <w:rPr>
          <w:rFonts w:cs="B Nazanin"/>
          <w:sz w:val="24"/>
          <w:szCs w:val="24"/>
          <w:rtl/>
          <w:lang w:bidi="fa-IR"/>
        </w:rPr>
        <w:t xml:space="preserve"> ها</w:t>
      </w:r>
      <w:r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t xml:space="preserve"> مداوم به اداره آموزش</w:t>
      </w:r>
    </w:p>
    <w:p>
      <w:pPr>
        <w:pStyle w:val="ListParagraph"/>
        <w:numPr>
          <w:ilvl w:val="0"/>
          <w:numId w:val="3"/>
        </w:numPr>
        <w:tabs>
          <w:tab w:val="num" w:pos="638"/>
        </w:tabs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ارزشیابی دانشجو و بارم مربوط به هر ارزشیابی : </w:t>
      </w:r>
    </w:p>
    <w:p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 ) در طول دوره: پرسش و پاسخ شفاهی، کوئیز، تکالیف ، امتحان میان ترم</w:t>
      </w:r>
    </w:p>
    <w:p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 ) پایان دوره: امتحان پایان ترم                                           </w:t>
      </w:r>
    </w:p>
    <w:p>
      <w:pPr>
        <w:pStyle w:val="ListParagraph"/>
        <w:numPr>
          <w:ilvl w:val="0"/>
          <w:numId w:val="4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ascii="Arial" w:hAnsi="Arial" w:cs="B Nazanin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266065</wp:posOffset>
            </wp:positionV>
            <wp:extent cx="7162800" cy="1800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  <w:lang w:bidi="fa-IR"/>
        </w:rPr>
        <w:t>منابع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اصلی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(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رفرانس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)</w:t>
      </w:r>
    </w:p>
    <w:p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sectPr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9473D"/>
    <w:multiLevelType w:val="hybridMultilevel"/>
    <w:tmpl w:val="79ECF6E8"/>
    <w:lvl w:ilvl="0" w:tplc="03CADBEA">
      <w:start w:val="1"/>
      <w:numFmt w:val="bullet"/>
      <w:lvlText w:val="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0E7A"/>
    <w:multiLevelType w:val="hybridMultilevel"/>
    <w:tmpl w:val="EC74E6A0"/>
    <w:lvl w:ilvl="0" w:tplc="EAFC4BDE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E7F5DD-7395-4459-BCE0-6957F2F4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2019-09-18T05:57:00Z</dcterms:created>
  <dcterms:modified xsi:type="dcterms:W3CDTF">2019-09-18T08:34:00Z</dcterms:modified>
</cp:coreProperties>
</file>